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 w:line="240" w:lineRule="auto"/>
      </w:pPr>
      <w:r>
        <w:rPr/>
        <w:t xml:space="preserve">MaCaO 7</w:t>
      </w:r>
      <w:r>
        <w:rPr>
          <w:vertAlign w:val="superscript"/>
        </w:rPr>
        <w:t xml:space="preserve">ème</w:t>
      </w:r>
      <w:r>
        <w:rPr/>
        <w:t xml:space="preserve"> Art</w:t>
      </w:r>
    </w:p>
    <w:p>
      <w:pPr>
        <w:spacing w:before="0" w:after="0" w:line="240" w:lineRule="auto"/>
      </w:pPr>
      <w:r>
        <w:rPr/>
        <w:t xml:space="preserve">N° Siret : 42006417200067</w:t>
      </w:r>
    </w:p>
    <w:p>
      <w:pPr>
        <w:spacing w:before="0" w:after="0" w:line="240" w:lineRule="auto"/>
      </w:pPr>
      <w:r>
        <w:rPr/>
        <w:t xml:space="preserve">N° RNA : W142001498</w:t>
      </w:r>
    </w:p>
    <w:p>
      <w:pPr>
        <w:pStyle w:val="pEntete"/>
      </w:pPr>
      <w:r>
        <w:rPr>
          <w:sz w:val="24"/>
          <w:szCs w:val="24"/>
        </w:rPr>
        <w:t xml:space="preserve">Hérouville-Saint-Clair, le 17 Avril 2024</w:t>
      </w:r>
    </w:p>
    <w:p>
      <w:pPr>
        <w:spacing w:before="0" w:after="0" w:line="240" w:lineRule="auto"/>
      </w:pPr>
      <w:pPr/>
    </w:p>
    <w:p>
      <w:pPr>
        <w:pStyle w:val="pEntete"/>
      </w:pPr>
      <w:r>
        <w:rPr>
          <w:sz w:val="24"/>
          <w:szCs w:val="24"/>
          <w:b w:val="1"/>
          <w:bCs w:val="1"/>
        </w:rPr>
        <w:t xml:space="preserve">OMAC Cinéma</w:t>
      </w:r>
    </w:p>
    <w:p>
      <w:pPr>
        <w:pStyle w:val="pEntete"/>
      </w:pPr>
      <w:r>
        <w:rPr/>
        <w:t xml:space="preserve">Pour le Cinéma Le Normandy Thury-Harcourt-le-Hom</w:t>
      </w:r>
    </w:p>
    <w:p>
      <w:pPr>
        <w:pStyle w:val="pEntete"/>
      </w:pPr>
      <w:r>
        <w:rPr/>
        <w:t xml:space="preserve">Mairie de Thury-Harcourt</w:t>
      </w:r>
    </w:p>
    <w:p>
      <w:pPr>
        <w:pStyle w:val="pEntete"/>
      </w:pPr>
      <w:r>
        <w:rPr/>
        <w:t xml:space="preserve">14220 THURY-HARCOURT</w:t>
      </w:r>
    </w:p>
    <w:p/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n°2023 / 017</w:t>
      </w:r>
    </w:p>
    <w:p>
      <w:pPr>
        <w:spacing w:before="0" w:after="0" w:line="240" w:lineRule="auto"/>
      </w:pPr>
      <w:pPr>
        <w:rPr>
          <w:sz w:val="24"/>
          <w:szCs w:val="24"/>
        </w:rPr>
      </w:pPr>
    </w:p>
    <w:p>
      <w:pPr>
        <w:spacing w:before="0" w:after="0" w:line="240" w:lineRule="auto"/>
      </w:pPr>
      <w:r>
        <w:rPr>
          <w:sz w:val="28"/>
          <w:szCs w:val="28"/>
        </w:rPr>
        <w:t xml:space="preserve">Clap ou pas Clap?: octobre 2023 | janvier 2024: Participation aux frais d'interventions</w:t>
      </w:r>
    </w:p>
    <w:p>
      <w:pPr>
        <w:spacing w:before="0" w:after="0" w:line="240" w:lineRule="auto"/>
      </w:pPr>
      <w:pPr>
        <w:rPr>
          <w:sz w:val="20"/>
          <w:szCs w:val="20"/>
        </w:rPr>
      </w:pPr>
    </w:p>
    <w:p>
      <w:pPr>
        <w:spacing w:before="0" w:after="0" w:line="240" w:lineRule="auto"/>
      </w:pPr>
      <w:r>
        <w:rPr>
          <w:sz w:val="22"/>
          <w:szCs w:val="22"/>
          <w:u w:val="single"/>
        </w:rPr>
        <w:t xml:space="preserve">Intervention(s) de MARI Géraldine au Cinéma Le Normandy - Thury-Harcourt-le-Hom</w:t>
      </w:r>
    </w:p>
    <w:p>
      <w:pPr>
        <w:spacing w:before="0" w:after="0" w:line="240" w:lineRule="auto"/>
      </w:pPr>
      <w:r>
        <w:rPr>
          <w:sz w:val="22"/>
          <w:szCs w:val="22"/>
        </w:rPr>
        <w:t xml:space="preserve">Vendredi 27 Octobre: Linda veut du poulet !</w:t>
      </w:r>
    </w:p>
    <w:p>
      <w:pPr>
        <w:spacing w:before="0" w:after="0" w:line="240" w:lineRule="auto"/>
      </w:pPr>
      <w:r>
        <w:rPr>
          <w:sz w:val="22"/>
          <w:szCs w:val="22"/>
          <w:u w:val="single"/>
        </w:rPr>
        <w:t xml:space="preserve">Intervention(s) de Alexandre Suzanne au Cinéma Le Normandy - Thury-Harcourt-le-Hom</w:t>
      </w:r>
    </w:p>
    <w:p>
      <w:pPr>
        <w:spacing w:before="0" w:after="0" w:line="240" w:lineRule="auto"/>
      </w:pPr>
      <w:r>
        <w:rPr>
          <w:sz w:val="22"/>
          <w:szCs w:val="22"/>
        </w:rPr>
        <w:t xml:space="preserve">Mardi 31 Octobre: Le Mécano de la Générale</w:t>
      </w:r>
    </w:p>
    <w:p>
      <w:pPr>
        <w:spacing w:before="0" w:after="0" w:line="240" w:lineRule="auto"/>
      </w:pPr>
      <w:pPr>
        <w:rPr>
          <w:sz w:val="20"/>
          <w:szCs w:val="20"/>
        </w:rPr>
      </w:pPr>
    </w:p>
    <w:p>
      <w:pPr>
        <w:spacing w:before="0" w:after="0" w:line="240" w:lineRule="auto"/>
        <w:pBdr>
          <w:top w:val="single" w:sz="10"/>
        </w:pBdr>
      </w:pPr>
      <w:r>
        <w:rPr>
          <w:sz w:val="22"/>
          <w:szCs w:val="22"/>
          <w:i w:val="1"/>
          <w:iCs w:val="1"/>
          <w:u w:val="single"/>
        </w:rPr>
        <w:t xml:space="preserve">Pour information: </w:t>
      </w:r>
    </w:p>
    <w:p>
      <w:pPr>
        <w:spacing w:before="0" w:after="0" w:line="240" w:lineRule="auto"/>
      </w:pPr>
      <w:r>
        <w:rPr>
          <w:sz w:val="18"/>
          <w:szCs w:val="18"/>
        </w:rPr>
        <w:t xml:space="preserve">Coût total des interventions</w:t>
      </w:r>
    </w:p>
    <w:p>
      <w:pPr>
        <w:spacing w:before="0" w:after="0" w:line="240" w:lineRule="auto"/>
      </w:pPr>
      <w:r>
        <w:rPr>
          <w:sz w:val="18"/>
          <w:szCs w:val="18"/>
        </w:rPr>
        <w:t xml:space="preserve">(1 x 275) + (1 x 275) = 550 €</w:t>
      </w:r>
    </w:p>
    <w:p>
      <w:pPr>
        <w:spacing w:before="0" w:after="0" w:line="240" w:lineRule="auto"/>
      </w:pPr>
      <w:r>
        <w:rPr>
          <w:sz w:val="18"/>
          <w:szCs w:val="18"/>
        </w:rPr>
        <w:t xml:space="preserve">Coût pour l’association MaCaO</w:t>
      </w:r>
    </w:p>
    <w:p>
      <w:pPr>
        <w:spacing w:before="0" w:line="240" w:lineRule="auto"/>
        <w:pBdr>
          <w:bottom w:val="single" w:sz="10"/>
        </w:pBdr>
      </w:pPr>
      <w:r>
        <w:rPr>
          <w:sz w:val="18"/>
          <w:szCs w:val="18"/>
        </w:rPr>
        <w:t xml:space="preserve">(1 x 195) + (1 x 195) = 390 €</w:t>
      </w:r>
    </w:p>
    <w:p>
      <w:pPr>
        <w:spacing w:before="0" w:after="0" w:line="240" w:lineRule="auto"/>
      </w:pPr>
      <w:pPr>
        <w:rPr>
          <w:sz w:val="10"/>
          <w:szCs w:val="10"/>
        </w:rPr>
      </w:pPr>
    </w:p>
    <w:p>
      <w:pPr>
        <w:spacing w:before="0" w:after="0" w:line="240" w:lineRule="auto"/>
      </w:pPr>
      <w:r>
        <w:rPr>
          <w:sz w:val="28"/>
          <w:szCs w:val="28"/>
        </w:rPr>
        <w:t xml:space="preserve">Votre participation s'élève à</w:t>
      </w:r>
    </w:p>
    <w:p>
      <w:pPr>
        <w:spacing w:before="0" w:after="0" w:line="240" w:lineRule="auto"/>
      </w:pPr>
      <w:r>
        <w:rPr>
          <w:sz w:val="28"/>
          <w:szCs w:val="28"/>
          <w:b w:val="1"/>
          <w:bCs w:val="1"/>
        </w:rPr>
        <w:t xml:space="preserve">(1 x 80) + (1 x 80) = 160 €</w:t>
      </w:r>
    </w:p>
    <w:p>
      <w:pPr>
        <w:spacing w:before="0" w:after="0" w:line="240" w:lineRule="auto"/>
      </w:pPr>
      <w:pPr>
        <w:rPr>
          <w:sz w:val="10"/>
          <w:szCs w:val="10"/>
        </w:rPr>
      </w:pPr>
    </w:p>
    <w:p>
      <w:pPr>
        <w:spacing w:before="0" w:line="240" w:lineRule="auto"/>
      </w:pPr>
      <w:r>
        <w:rPr>
          <w:sz w:val="26"/>
          <w:szCs w:val="26"/>
        </w:rPr>
        <w:t xml:space="preserve">Après calcul, vous devez donc la somme de 160 € (cent soixante euros) payable par chèque ou virement à l'ordre de l'association Macao 7</w:t>
      </w:r>
      <w:r>
        <w:rPr>
          <w:sz w:val="26"/>
          <w:szCs w:val="26"/>
          <w:vertAlign w:val="superscript"/>
        </w:rPr>
        <w:t xml:space="preserve">ème</w:t>
      </w:r>
      <w:r>
        <w:rPr>
          <w:sz w:val="26"/>
          <w:szCs w:val="26"/>
        </w:rPr>
        <w:t xml:space="preserve"> Art</w:t>
      </w:r>
    </w:p>
    <w:p>
      <w:pPr>
        <w:spacing w:before="0" w:after="0" w:line="240" w:lineRule="auto"/>
      </w:pPr>
      <w:r>
        <w:rPr>
          <w:u w:val="single"/>
        </w:rPr>
        <w:t xml:space="preserve">Coordonnées bancaires :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IBAN (International Bank Account Number)</w:t>
      </w:r>
      <w:r>
        <w:rPr/>
        <w:t xml:space="preserve"> : FR76 3000 3030 4500 0500 3193 128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Code BIC (Bank Identifier Code)</w:t>
      </w:r>
      <w:r>
        <w:rPr/>
        <w:t xml:space="preserve"> : SOGEFRPP</w:t>
      </w:r>
    </w:p>
    <w:p>
      <w:pPr>
        <w:spacing w:before="0" w:after="0" w:line="240" w:lineRule="auto"/>
      </w:pPr>
      <w:pPr>
        <w:rPr>
          <w:sz w:val="16"/>
          <w:szCs w:val="16"/>
        </w:rPr>
      </w:pPr>
    </w:p>
    <w:tbl>
      <w:tblGrid>
        <w:gridCol w:w="10000" w:type="dxa"/>
      </w:tblGrid>
      <w:tr>
        <w:trPr/>
        <w:tc>
          <w:tcPr>
            <w:tcW w:w="10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tous les paiements, merci de bien vouloir inscrire le numéro de facture correspondant ci-dessus (dans le motif du virement ou en l’inscrivant au dos de votre chèque).</w:t>
            </w:r>
          </w:p>
          <w:p>
            <w:pPr>
              <w:spacing w:before="0" w:after="0" w:line="240" w:lineRule="auto"/>
            </w:pPr>
            <w:pPr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faciliter le travail de comptabilité, il est par ailleurs préférable de ne pas regrouper les montants de plusieurs factures en un seul paiement, ni d’effectuer plusieurs paiements correspondant à une seule facture.</w:t>
            </w:r>
          </w:p>
        </w:tc>
      </w:tr>
    </w:tbl>
    <w:p>
      <w:pPr>
        <w:spacing w:before="0" w:after="0" w:line="240" w:lineRule="auto"/>
      </w:pPr>
      <w:pPr>
        <w:rPr>
          <w:sz w:val="16"/>
          <w:szCs w:val="16"/>
        </w:rPr>
      </w:pPr>
    </w:p>
    <w:p>
      <w:pPr>
        <w:spacing w:before="0" w:after="0" w:line="240" w:lineRule="auto"/>
      </w:pPr>
      <w:r>
        <w:rPr>
          <w:sz w:val="22"/>
          <w:szCs w:val="22"/>
        </w:rPr>
        <w:t xml:space="preserve">Date d’échéance : 30 jours de la date d’édition de la facture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Condition d’escompte : aucune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“En cas de retard de paiement, et conformément au code de commerce, une indemnité calculée à trois fois le taux d’intérêt légal ainsi qu’un frais de recouvrement de 40 euros sont exigibles.”</w:t>
      </w:r>
    </w:p>
    <w:p>
      <w:pPr>
        <w:spacing w:before="0" w:after="0" w:line="240" w:lineRule="auto"/>
      </w:pPr>
      <w:pPr>
        <w:rPr>
          <w:sz w:val="16"/>
          <w:szCs w:val="16"/>
        </w:rPr>
      </w:pPr>
    </w:p>
    <w:p>
      <w:pPr>
        <w:spacing w:before="0" w:after="0" w:line="240" w:lineRule="auto"/>
      </w:pPr>
      <w:r>
        <w:rPr>
          <w:b w:val="1"/>
          <w:bCs w:val="1"/>
        </w:rPr>
        <w:t xml:space="preserve">FACTURE EN VOTRE AIMABLE REGLEMENT</w:t>
      </w:r>
    </w:p>
    <w:p>
      <w:pPr>
        <w:spacing w:after="0" w:line="240" w:lineRule="auto"/>
      </w:pPr>
      <w:r>
        <w:rPr/>
        <w:t xml:space="preserve">Association non assujettie à TVA</w:t>
      </w:r>
    </w:p>
    <w:sectPr>
      <w:footerReference w:type="default" r:id="rId8"/>
      <w:pgSz w:orient="portrait" w:w="11905.511811023622" w:h="16837.79527559055"/>
      <w:pgMar w:top="567" w:right="567" w:bottom="567" w:left="56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sz w:val="22"/>
        <w:szCs w:val="22"/>
      </w:rPr>
      <w:t xml:space="preserve">Immeuble Pentâcle– Batiment C – 5 Avenue Tsukuba – 14200 Hérouville Saint Clair</w:t>
    </w:r>
  </w:p>
  <w:p>
    <w:pPr>
      <w:jc w:val="center"/>
      <w:spacing w:after="0" w:line="241" w:lineRule="auto"/>
    </w:pPr>
    <w:r>
      <w:rPr>
        <w:sz w:val="22"/>
        <w:szCs w:val="22"/>
      </w:rPr>
      <w:t xml:space="preserve">t.  09 80 36 42 49 – </w:t>
    </w:r>
    <w:hyperlink r:id="rId1" w:history="1">
      <w:r>
        <w:rPr>
          <w:sz w:val="22"/>
          <w:szCs w:val="22"/>
        </w:rPr>
        <w:t xml:space="preserve">mathilde@macao7emeart.fr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Entete">
    <w:name w:val="pEntete"/>
    <w:basedOn w:val="Normal"/>
    <w:pPr>
      <w:ind w:left="5670" w:right="0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mathilde@macao7emear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2024-04-17T16:04:11+00:00</dcterms:created>
  <dcterms:modified xsi:type="dcterms:W3CDTF">2024-04-17T16:04:11+00:00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