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Cinéma Henri Jeanson</w:t>
      </w:r>
    </w:p>
    <w:p>
      <w:pPr>
        <w:pStyle w:val="pEntete"/>
      </w:pPr>
      <w:r>
        <w:rPr/>
        <w:t xml:space="preserve">Mairie de Honfleur. Service Cinéma. BP 80049</w:t>
      </w:r>
    </w:p>
    <w:p>
      <w:pPr>
        <w:pStyle w:val="pEntete"/>
      </w:pPr>
      <w:r>
        <w:rPr/>
        <w:t xml:space="preserve">14602 HONFLEUR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046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